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6BB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9" w:lineRule="exact"/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1" w:name="_GoBack"/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</w:t>
      </w:r>
    </w:p>
    <w:bookmarkEnd w:id="1"/>
    <w:p w14:paraId="1CD17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bookmarkStart w:id="0" w:name="_Toc20558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报价明细表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（涉及多项报价明细）</w:t>
      </w:r>
    </w:p>
    <w:p w14:paraId="40A3326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35CF166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9" w:lineRule="exact"/>
        <w:ind w:firstLine="640" w:firstLineChars="200"/>
        <w:rPr>
          <w:rFonts w:eastAsia="宋体"/>
          <w:color w:val="auto"/>
          <w:sz w:val="24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东莞市福利彩售发行中心福彩销售人员业务培训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 xml:space="preserve">  </w:t>
      </w:r>
      <w:r>
        <w:rPr>
          <w:rFonts w:hint="eastAsia" w:eastAsia="宋体"/>
          <w:color w:val="auto"/>
          <w:sz w:val="24"/>
          <w:lang w:val="en-US" w:eastAsia="zh-CN"/>
        </w:rPr>
        <w:t xml:space="preserve">                     </w:t>
      </w:r>
      <w:r>
        <w:rPr>
          <w:rFonts w:eastAsia="宋体"/>
          <w:color w:val="auto"/>
          <w:sz w:val="24"/>
        </w:rPr>
        <w:t xml:space="preserve">                      </w:t>
      </w:r>
    </w:p>
    <w:p w14:paraId="5148A7D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9" w:lineRule="exact"/>
        <w:rPr>
          <w:rFonts w:hint="eastAsia"/>
          <w:color w:val="auto"/>
          <w:lang w:eastAsia="zh-CN"/>
        </w:rPr>
      </w:pPr>
    </w:p>
    <w:p w14:paraId="3C7F5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服务或货物列价表：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货币单位：元人民币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2083"/>
        <w:gridCol w:w="1137"/>
        <w:gridCol w:w="1137"/>
        <w:gridCol w:w="1137"/>
        <w:gridCol w:w="1137"/>
        <w:gridCol w:w="1135"/>
      </w:tblGrid>
      <w:tr w14:paraId="4CC78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4" w:type="pct"/>
            <w:vAlign w:val="center"/>
          </w:tcPr>
          <w:p w14:paraId="1427C9C4">
            <w:pPr>
              <w:widowControl/>
              <w:ind w:right="-93"/>
              <w:jc w:val="center"/>
              <w:textAlignment w:val="bottom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序号</w:t>
            </w:r>
          </w:p>
        </w:tc>
        <w:tc>
          <w:tcPr>
            <w:tcW w:w="1222" w:type="pct"/>
            <w:vAlign w:val="center"/>
          </w:tcPr>
          <w:p w14:paraId="41745AFA">
            <w:pPr>
              <w:widowControl/>
              <w:ind w:left="-107" w:leftChars="-51" w:right="-108"/>
              <w:jc w:val="center"/>
              <w:textAlignment w:val="bottom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内容</w:t>
            </w:r>
          </w:p>
        </w:tc>
        <w:tc>
          <w:tcPr>
            <w:tcW w:w="667" w:type="pct"/>
            <w:vAlign w:val="center"/>
          </w:tcPr>
          <w:p w14:paraId="7F641031">
            <w:pPr>
              <w:widowControl/>
              <w:ind w:right="-108"/>
              <w:jc w:val="center"/>
              <w:textAlignment w:val="bottom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数量</w:t>
            </w:r>
          </w:p>
        </w:tc>
        <w:tc>
          <w:tcPr>
            <w:tcW w:w="667" w:type="pct"/>
            <w:vAlign w:val="center"/>
          </w:tcPr>
          <w:p w14:paraId="6438B2C0">
            <w:pPr>
              <w:widowControl/>
              <w:ind w:right="-108"/>
              <w:jc w:val="center"/>
              <w:textAlignment w:val="bottom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技术规格</w:t>
            </w:r>
          </w:p>
        </w:tc>
        <w:tc>
          <w:tcPr>
            <w:tcW w:w="667" w:type="pct"/>
            <w:vAlign w:val="center"/>
          </w:tcPr>
          <w:p w14:paraId="1474C158"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单价</w:t>
            </w:r>
          </w:p>
        </w:tc>
        <w:tc>
          <w:tcPr>
            <w:tcW w:w="667" w:type="pct"/>
            <w:vAlign w:val="center"/>
          </w:tcPr>
          <w:p w14:paraId="1CBB61C7">
            <w:pPr>
              <w:widowControl/>
              <w:ind w:right="-49"/>
              <w:jc w:val="center"/>
              <w:textAlignment w:val="bottom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总价</w:t>
            </w:r>
          </w:p>
        </w:tc>
        <w:tc>
          <w:tcPr>
            <w:tcW w:w="667" w:type="pct"/>
            <w:vAlign w:val="center"/>
          </w:tcPr>
          <w:p w14:paraId="13E55EDD">
            <w:pPr>
              <w:widowControl/>
              <w:ind w:right="-49"/>
              <w:jc w:val="center"/>
              <w:textAlignment w:val="bottom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备注</w:t>
            </w:r>
          </w:p>
        </w:tc>
      </w:tr>
      <w:tr w14:paraId="0077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4" w:type="pct"/>
            <w:vAlign w:val="center"/>
          </w:tcPr>
          <w:p w14:paraId="0EE86097">
            <w:pPr>
              <w:widowControl/>
              <w:ind w:right="-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1</w:t>
            </w:r>
          </w:p>
        </w:tc>
        <w:tc>
          <w:tcPr>
            <w:tcW w:w="1222" w:type="pct"/>
            <w:vAlign w:val="center"/>
          </w:tcPr>
          <w:p w14:paraId="17043802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5C047FBC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66334AB7">
            <w:pPr>
              <w:widowControl/>
              <w:ind w:right="-108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740F74FC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4D814177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7A7FA4B5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14F4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4" w:type="pct"/>
            <w:vAlign w:val="center"/>
          </w:tcPr>
          <w:p w14:paraId="56EE6781">
            <w:pPr>
              <w:widowControl/>
              <w:ind w:right="-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2</w:t>
            </w:r>
          </w:p>
        </w:tc>
        <w:tc>
          <w:tcPr>
            <w:tcW w:w="1222" w:type="pct"/>
            <w:vAlign w:val="center"/>
          </w:tcPr>
          <w:p w14:paraId="324BB306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09DF8FA3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</w:tcPr>
          <w:p w14:paraId="44EEFA20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333810E3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7AA886A2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64990562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0CBB4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44" w:type="pct"/>
            <w:vAlign w:val="center"/>
          </w:tcPr>
          <w:p w14:paraId="55E77E1F">
            <w:pPr>
              <w:widowControl/>
              <w:ind w:right="-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3</w:t>
            </w:r>
          </w:p>
        </w:tc>
        <w:tc>
          <w:tcPr>
            <w:tcW w:w="1222" w:type="pct"/>
            <w:vAlign w:val="center"/>
          </w:tcPr>
          <w:p w14:paraId="2437C6CB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59633A7A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</w:tcPr>
          <w:p w14:paraId="44D6F0A0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01291AB4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094B583C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765E3325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65415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44" w:type="pct"/>
            <w:vAlign w:val="center"/>
          </w:tcPr>
          <w:p w14:paraId="76FDBFE1">
            <w:pPr>
              <w:widowControl/>
              <w:ind w:right="-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……</w:t>
            </w:r>
          </w:p>
        </w:tc>
        <w:tc>
          <w:tcPr>
            <w:tcW w:w="1222" w:type="pct"/>
            <w:vAlign w:val="center"/>
          </w:tcPr>
          <w:p w14:paraId="6C2F4478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2EEE9E97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</w:tcPr>
          <w:p w14:paraId="7DF00D0E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60BD14CC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39BBB74A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667" w:type="pct"/>
            <w:vAlign w:val="center"/>
          </w:tcPr>
          <w:p w14:paraId="58EFF4B3">
            <w:pPr>
              <w:widowControl/>
              <w:ind w:right="893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 w14:paraId="06C5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" w:hRule="atLeast"/>
        </w:trPr>
        <w:tc>
          <w:tcPr>
            <w:tcW w:w="1666" w:type="pct"/>
            <w:gridSpan w:val="2"/>
            <w:vAlign w:val="center"/>
          </w:tcPr>
          <w:p w14:paraId="52FB4868">
            <w:pPr>
              <w:widowControl/>
              <w:ind w:right="-108"/>
              <w:jc w:val="center"/>
              <w:textAlignment w:val="bottom"/>
              <w:rPr>
                <w:rFonts w:eastAsia="宋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总计</w:t>
            </w:r>
          </w:p>
        </w:tc>
        <w:tc>
          <w:tcPr>
            <w:tcW w:w="3334" w:type="pct"/>
            <w:gridSpan w:val="5"/>
          </w:tcPr>
          <w:p w14:paraId="5C1B7BF7">
            <w:pPr>
              <w:spacing w:line="480" w:lineRule="auto"/>
              <w:jc w:val="left"/>
              <w:rPr>
                <w:rFonts w:eastAsia="宋体"/>
                <w:color w:val="auto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</w:rPr>
              <w:t xml:space="preserve">￥ </w:t>
            </w:r>
            <w:r>
              <w:rPr>
                <w:rFonts w:eastAsia="宋体"/>
                <w:color w:val="auto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元（人民币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元整）</w:t>
            </w:r>
          </w:p>
        </w:tc>
      </w:tr>
    </w:tbl>
    <w:p w14:paraId="53783A0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rPr>
          <w:rFonts w:hint="eastAsia" w:ascii="仿宋_GB2312" w:hAnsi="仿宋_GB2312" w:eastAsia="仿宋_GB2312" w:cs="仿宋_GB2312"/>
          <w:color w:val="auto"/>
          <w:lang w:eastAsia="zh-CN"/>
        </w:rPr>
      </w:pPr>
    </w:p>
    <w:p w14:paraId="34E90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rPr>
          <w:rFonts w:hint="eastAsia" w:ascii="仿宋_GB2312" w:hAnsi="仿宋_GB2312" w:eastAsia="仿宋_GB2312" w:cs="仿宋_GB2312"/>
          <w:color w:val="auto"/>
          <w:lang w:eastAsia="zh-CN"/>
        </w:rPr>
      </w:pPr>
    </w:p>
    <w:p w14:paraId="5D168FD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rPr>
          <w:rFonts w:hint="eastAsia"/>
          <w:color w:val="auto"/>
          <w:lang w:eastAsia="zh-CN"/>
        </w:rPr>
      </w:pPr>
    </w:p>
    <w:p w14:paraId="673C4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 xml:space="preserve">                   竞价人名称：             （盖章）</w:t>
      </w:r>
    </w:p>
    <w:p w14:paraId="48EFE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5E192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竞价人代表：             （签署）</w:t>
      </w:r>
    </w:p>
    <w:p w14:paraId="11DE6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</w:p>
    <w:p w14:paraId="77A6A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日  期：    年   月   日</w:t>
      </w:r>
    </w:p>
    <w:p w14:paraId="6E7DF8D9">
      <w:pPr>
        <w:pStyle w:val="13"/>
        <w:rPr>
          <w:rFonts w:hint="eastAsia" w:ascii="仿宋_GB2312" w:hAnsi="仿宋_GB2312" w:eastAsia="仿宋_GB2312" w:cs="仿宋_GB2312"/>
          <w:color w:val="auto"/>
          <w:lang w:eastAsia="zh-CN"/>
        </w:rPr>
      </w:pPr>
    </w:p>
    <w:p w14:paraId="6F8C9158">
      <w:pPr>
        <w:rPr>
          <w:rFonts w:hint="eastAsia" w:ascii="仿宋_GB2312" w:hAnsi="仿宋_GB2312" w:eastAsia="仿宋_GB2312" w:cs="仿宋_GB2312"/>
          <w:color w:val="auto"/>
          <w:lang w:eastAsia="zh-CN"/>
        </w:rPr>
      </w:pPr>
    </w:p>
    <w:p w14:paraId="52383A01">
      <w:pPr>
        <w:rPr>
          <w:rFonts w:hint="eastAsia" w:ascii="仿宋_GB2312" w:hAnsi="仿宋_GB2312" w:eastAsia="仿宋_GB2312" w:cs="仿宋_GB2312"/>
          <w:color w:val="auto"/>
          <w:lang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53A3D"/>
    <w:rsid w:val="02E11D47"/>
    <w:rsid w:val="07027CB2"/>
    <w:rsid w:val="07A16F0A"/>
    <w:rsid w:val="084212C2"/>
    <w:rsid w:val="0A195E05"/>
    <w:rsid w:val="0A3C2452"/>
    <w:rsid w:val="0C8444F4"/>
    <w:rsid w:val="0E6D6359"/>
    <w:rsid w:val="15451DDD"/>
    <w:rsid w:val="16F97BDE"/>
    <w:rsid w:val="17402212"/>
    <w:rsid w:val="19A5002C"/>
    <w:rsid w:val="1D627296"/>
    <w:rsid w:val="1DB21CAE"/>
    <w:rsid w:val="1DB64B92"/>
    <w:rsid w:val="1E0A50C2"/>
    <w:rsid w:val="22083EA8"/>
    <w:rsid w:val="227A5D4C"/>
    <w:rsid w:val="241007FD"/>
    <w:rsid w:val="25270BB7"/>
    <w:rsid w:val="266B6CB3"/>
    <w:rsid w:val="27EC4A44"/>
    <w:rsid w:val="29453A3D"/>
    <w:rsid w:val="2CAE024C"/>
    <w:rsid w:val="2EA27501"/>
    <w:rsid w:val="2FEA0362"/>
    <w:rsid w:val="302A4D8F"/>
    <w:rsid w:val="308275EA"/>
    <w:rsid w:val="310D55B9"/>
    <w:rsid w:val="32E84B0B"/>
    <w:rsid w:val="34AB6CDC"/>
    <w:rsid w:val="3A900EBC"/>
    <w:rsid w:val="3B7F12F6"/>
    <w:rsid w:val="3D817395"/>
    <w:rsid w:val="3DD304A2"/>
    <w:rsid w:val="3F8754ED"/>
    <w:rsid w:val="400B6ADA"/>
    <w:rsid w:val="401309D2"/>
    <w:rsid w:val="43FA6C37"/>
    <w:rsid w:val="47FC782A"/>
    <w:rsid w:val="48B94738"/>
    <w:rsid w:val="48E1714C"/>
    <w:rsid w:val="49126C63"/>
    <w:rsid w:val="499A4237"/>
    <w:rsid w:val="4DC7247A"/>
    <w:rsid w:val="4F56659F"/>
    <w:rsid w:val="4F8D3636"/>
    <w:rsid w:val="50BA161B"/>
    <w:rsid w:val="54166CDA"/>
    <w:rsid w:val="54387E3C"/>
    <w:rsid w:val="5555546D"/>
    <w:rsid w:val="55F20C59"/>
    <w:rsid w:val="56C854A7"/>
    <w:rsid w:val="58767185"/>
    <w:rsid w:val="59DE362C"/>
    <w:rsid w:val="5A707F9E"/>
    <w:rsid w:val="5BAD0521"/>
    <w:rsid w:val="5C564D0A"/>
    <w:rsid w:val="63220635"/>
    <w:rsid w:val="635D2FF2"/>
    <w:rsid w:val="64A8154C"/>
    <w:rsid w:val="65EF18FE"/>
    <w:rsid w:val="66F83B86"/>
    <w:rsid w:val="6AD541DF"/>
    <w:rsid w:val="6B762CE3"/>
    <w:rsid w:val="6DF46B4F"/>
    <w:rsid w:val="6F051B91"/>
    <w:rsid w:val="711E385E"/>
    <w:rsid w:val="74F951DB"/>
    <w:rsid w:val="7A1D3F61"/>
    <w:rsid w:val="7A680BCB"/>
    <w:rsid w:val="7AE85868"/>
    <w:rsid w:val="7F28645E"/>
    <w:rsid w:val="7F6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cs="Times New Roman"/>
      <w:sz w:val="30"/>
      <w:szCs w:val="24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Body Text First Indent 21"/>
    <w:basedOn w:val="14"/>
    <w:next w:val="1"/>
    <w:qFormat/>
    <w:uiPriority w:val="0"/>
    <w:pPr>
      <w:spacing w:line="360" w:lineRule="auto"/>
    </w:pPr>
    <w:rPr>
      <w:sz w:val="24"/>
    </w:rPr>
  </w:style>
  <w:style w:type="paragraph" w:customStyle="1" w:styleId="14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  <w:style w:type="paragraph" w:customStyle="1" w:styleId="15">
    <w:name w:val="列出段落2"/>
    <w:basedOn w:val="1"/>
    <w:qFormat/>
    <w:uiPriority w:val="0"/>
    <w:pPr>
      <w:ind w:firstLine="420" w:firstLineChars="200"/>
    </w:pPr>
  </w:style>
  <w:style w:type="paragraph" w:customStyle="1" w:styleId="16">
    <w:name w:val="正文_0_1"/>
    <w:qFormat/>
    <w:uiPriority w:val="0"/>
    <w:pPr>
      <w:widowControl w:val="0"/>
      <w:jc w:val="both"/>
    </w:pPr>
    <w:rPr>
      <w:rFonts w:ascii="Times New Roman" w:hAnsi="Times New Roman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1402</Words>
  <Characters>1499</Characters>
  <Lines>0</Lines>
  <Paragraphs>0</Paragraphs>
  <TotalTime>13</TotalTime>
  <ScaleCrop>false</ScaleCrop>
  <LinksUpToDate>false</LinksUpToDate>
  <CharactersWithSpaces>1502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2025-01-07T07:03:00Z</dcterms:created>
  <dc:creator>Administrator</dc:creator>
  <cp:lastModifiedBy>嘉</cp:lastModifiedBy>
  <cp:lastPrinted>2025-01-09T03:00:00Z</cp:lastPrinted>
  <dcterms:modified xsi:type="dcterms:W3CDTF">2026-06-23T02:15:45Z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eyJoZGlkIjoiMjA5OTRmYTFlYmEwYmI5NTZkZDFjMWY0ZjI2MTA3M2MiLCJ1c2VySWQiOiI2Mjc3ODc2NzQifQ==</vt:lpwstr>
  </property>
  <property fmtid="{D5CDD505-2E9C-101B-9397-08002B2CF9AE}" pid="4" name="ICV">
    <vt:lpwstr>29521A7530804FC1BC41A900A048F16B_13</vt:lpwstr>
  </property>
</Properties>
</file>